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F3" w:rsidRDefault="004556AD" w:rsidP="00EB101F">
      <w:pPr>
        <w:pStyle w:val="Title"/>
        <w:rPr>
          <w:lang w:val="en-US"/>
        </w:rPr>
      </w:pPr>
      <w:r w:rsidRPr="004556AD">
        <w:rPr>
          <w:sz w:val="48"/>
          <w:szCs w:val="48"/>
          <w:lang w:val="en-US"/>
        </w:rPr>
        <w:t>ERDF MA Guidance:</w:t>
      </w:r>
      <w:r>
        <w:rPr>
          <w:sz w:val="48"/>
          <w:szCs w:val="48"/>
          <w:lang w:val="en-US"/>
        </w:rPr>
        <w:tab/>
      </w:r>
      <w:r w:rsidR="00D94DF3" w:rsidRPr="004556AD">
        <w:rPr>
          <w:sz w:val="48"/>
          <w:szCs w:val="48"/>
          <w:lang w:val="en-US"/>
        </w:rPr>
        <w:t>WEBSITE PUBLICITY</w:t>
      </w:r>
    </w:p>
    <w:p w:rsidR="00D94DF3" w:rsidRPr="00EB101F" w:rsidRDefault="00D94DF3" w:rsidP="00EB101F">
      <w:pPr>
        <w:spacing w:line="276" w:lineRule="auto"/>
        <w:jc w:val="both"/>
        <w:rPr>
          <w:rFonts w:ascii="Arial" w:hAnsi="Arial" w:cs="Arial"/>
          <w:color w:val="000000"/>
          <w:sz w:val="24"/>
          <w:szCs w:val="24"/>
          <w:lang w:val="en-US"/>
        </w:rPr>
      </w:pPr>
      <w:r w:rsidRPr="00EB101F">
        <w:rPr>
          <w:rFonts w:ascii="Arial" w:hAnsi="Arial" w:cs="Arial"/>
          <w:sz w:val="24"/>
          <w:szCs w:val="24"/>
        </w:rPr>
        <w:t xml:space="preserve">If a beneficiary of an ERDF supported project has a website, </w:t>
      </w:r>
      <w:r w:rsidRPr="00EB101F">
        <w:rPr>
          <w:rFonts w:ascii="Arial" w:hAnsi="Arial" w:cs="Arial"/>
          <w:color w:val="000000"/>
          <w:sz w:val="24"/>
          <w:szCs w:val="24"/>
          <w:lang w:val="en-US"/>
        </w:rPr>
        <w:t xml:space="preserve">the beneficiary shall inform the public about the support obtained on the website by displaying the EU logo and project description on the beneficiary’s website. These </w:t>
      </w:r>
      <w:r w:rsidRPr="00EB101F">
        <w:rPr>
          <w:rFonts w:ascii="Arial" w:hAnsi="Arial" w:cs="Arial"/>
          <w:sz w:val="24"/>
          <w:szCs w:val="24"/>
        </w:rPr>
        <w:t xml:space="preserve">must remain on the website during the implementation period of the project. </w:t>
      </w:r>
    </w:p>
    <w:p w:rsidR="00D94DF3" w:rsidRPr="00EB101F" w:rsidRDefault="00D94DF3" w:rsidP="00EB101F">
      <w:pPr>
        <w:jc w:val="both"/>
        <w:rPr>
          <w:rFonts w:ascii="Arial" w:hAnsi="Arial" w:cs="Arial"/>
          <w:b/>
          <w:bCs/>
          <w:sz w:val="24"/>
          <w:szCs w:val="24"/>
          <w:u w:val="single"/>
          <w:lang w:val="en-US"/>
        </w:rPr>
      </w:pPr>
    </w:p>
    <w:p w:rsidR="00295F20" w:rsidRPr="00EB101F" w:rsidRDefault="00D94DF3" w:rsidP="00EB101F">
      <w:pPr>
        <w:pStyle w:val="Heading1"/>
        <w:rPr>
          <w:color w:val="244061" w:themeColor="accent1" w:themeShade="80"/>
          <w:lang w:val="en-US"/>
        </w:rPr>
      </w:pPr>
      <w:r w:rsidRPr="00EB101F">
        <w:rPr>
          <w:color w:val="244061" w:themeColor="accent1" w:themeShade="80"/>
          <w:lang w:val="en-US"/>
        </w:rPr>
        <w:t>EU LOGO</w:t>
      </w:r>
    </w:p>
    <w:p w:rsidR="008F3EA3" w:rsidRPr="00EB101F" w:rsidRDefault="008F3EA3" w:rsidP="00EB101F">
      <w:pPr>
        <w:jc w:val="both"/>
        <w:rPr>
          <w:rFonts w:ascii="Arial" w:hAnsi="Arial" w:cs="Arial"/>
          <w:b/>
          <w:bCs/>
          <w:sz w:val="24"/>
          <w:szCs w:val="24"/>
          <w:u w:val="single"/>
          <w:lang w:val="en-US"/>
        </w:rPr>
      </w:pPr>
    </w:p>
    <w:p w:rsidR="00D94DF3" w:rsidRPr="00EB101F" w:rsidRDefault="00D94DF3" w:rsidP="00EB101F">
      <w:pPr>
        <w:spacing w:line="276" w:lineRule="auto"/>
        <w:jc w:val="both"/>
        <w:rPr>
          <w:rFonts w:ascii="Arial" w:hAnsi="Arial" w:cs="Arial"/>
          <w:sz w:val="24"/>
          <w:szCs w:val="24"/>
        </w:rPr>
      </w:pPr>
      <w:r w:rsidRPr="00EB101F">
        <w:rPr>
          <w:rFonts w:ascii="Arial" w:hAnsi="Arial" w:cs="Arial"/>
          <w:sz w:val="24"/>
          <w:szCs w:val="24"/>
        </w:rPr>
        <w:t>The EU logo must be visible on the landing page (on at least one digital device) of the beneficiary’s website without having to scroll</w:t>
      </w:r>
      <w:r w:rsidR="004556AD">
        <w:rPr>
          <w:rFonts w:ascii="Arial" w:hAnsi="Arial" w:cs="Arial"/>
          <w:sz w:val="24"/>
          <w:szCs w:val="24"/>
        </w:rPr>
        <w:t xml:space="preserve"> and maintain this</w:t>
      </w:r>
      <w:r w:rsidRPr="00EB101F">
        <w:rPr>
          <w:rFonts w:ascii="Arial" w:hAnsi="Arial" w:cs="Arial"/>
          <w:sz w:val="24"/>
          <w:szCs w:val="24"/>
        </w:rPr>
        <w:t xml:space="preserve"> throughout the implementation period of the project. The landing page should be the beneficiary’s home page, the individual project page or the news page of the website. </w:t>
      </w:r>
    </w:p>
    <w:p w:rsidR="00D94DF3" w:rsidRPr="00EB101F" w:rsidRDefault="00D94DF3" w:rsidP="00EB101F">
      <w:pPr>
        <w:spacing w:line="276" w:lineRule="auto"/>
        <w:jc w:val="both"/>
        <w:rPr>
          <w:rFonts w:ascii="Arial" w:hAnsi="Arial" w:cs="Arial"/>
          <w:sz w:val="24"/>
          <w:szCs w:val="24"/>
        </w:rPr>
      </w:pPr>
    </w:p>
    <w:p w:rsidR="00D94DF3" w:rsidRPr="00EB101F" w:rsidRDefault="00D94DF3" w:rsidP="00EB101F">
      <w:pPr>
        <w:spacing w:line="276" w:lineRule="auto"/>
        <w:jc w:val="both"/>
        <w:rPr>
          <w:rFonts w:ascii="Arial" w:hAnsi="Arial" w:cs="Arial"/>
          <w:sz w:val="24"/>
          <w:szCs w:val="24"/>
        </w:rPr>
      </w:pPr>
      <w:r w:rsidRPr="00EB101F">
        <w:rPr>
          <w:rFonts w:ascii="Arial" w:hAnsi="Arial" w:cs="Arial"/>
          <w:sz w:val="24"/>
          <w:szCs w:val="24"/>
        </w:rPr>
        <w:t>The logo must be the full colour logo which includes the strapline and is to be of at least the same size and prominence as other logos on that page.</w:t>
      </w:r>
    </w:p>
    <w:p w:rsidR="00295F20" w:rsidRPr="00EB101F" w:rsidRDefault="00295F20" w:rsidP="00EB101F">
      <w:pPr>
        <w:jc w:val="both"/>
        <w:rPr>
          <w:rFonts w:ascii="Arial" w:hAnsi="Arial" w:cs="Arial"/>
          <w:sz w:val="24"/>
          <w:szCs w:val="24"/>
        </w:rPr>
      </w:pPr>
    </w:p>
    <w:p w:rsidR="00D94DF3" w:rsidRPr="00EB101F" w:rsidRDefault="00D94DF3" w:rsidP="00EB101F">
      <w:pPr>
        <w:jc w:val="both"/>
        <w:rPr>
          <w:rFonts w:ascii="Arial" w:hAnsi="Arial" w:cs="Arial"/>
          <w:sz w:val="24"/>
          <w:szCs w:val="24"/>
        </w:rPr>
      </w:pPr>
      <w:r w:rsidRPr="00EB101F">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2114550</wp:posOffset>
            </wp:positionH>
            <wp:positionV relativeFrom="paragraph">
              <wp:posOffset>34290</wp:posOffset>
            </wp:positionV>
            <wp:extent cx="1171575" cy="1619250"/>
            <wp:effectExtent l="19050" t="0" r="9525" b="0"/>
            <wp:wrapSquare wrapText="bothSides"/>
            <wp:docPr id="2" name="Picture 27" descr="C:\Users\paul.curry\AppData\Local\Microsoft\Windows\INetCache\Content.Outlook\07HHBFU8\Portrait Colour IGJ Logo (0000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curry\AppData\Local\Microsoft\Windows\INetCache\Content.Outlook\07HHBFU8\Portrait Colour IGJ Logo (0000000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anchor>
        </w:drawing>
      </w:r>
    </w:p>
    <w:p w:rsidR="00D94DF3" w:rsidRPr="00EB101F" w:rsidRDefault="00D94DF3" w:rsidP="00EB101F">
      <w:pPr>
        <w:jc w:val="both"/>
        <w:rPr>
          <w:rFonts w:ascii="Arial" w:hAnsi="Arial" w:cs="Arial"/>
          <w:sz w:val="24"/>
          <w:szCs w:val="24"/>
        </w:rPr>
      </w:pPr>
    </w:p>
    <w:p w:rsidR="00D94DF3" w:rsidRPr="00EB101F" w:rsidRDefault="00D94DF3" w:rsidP="00EB101F">
      <w:pPr>
        <w:jc w:val="both"/>
        <w:rPr>
          <w:rFonts w:ascii="Arial" w:hAnsi="Arial" w:cs="Arial"/>
          <w:sz w:val="24"/>
          <w:szCs w:val="24"/>
        </w:rPr>
      </w:pPr>
    </w:p>
    <w:p w:rsidR="00D94DF3" w:rsidRPr="00EB101F" w:rsidRDefault="00D94DF3" w:rsidP="00EB101F">
      <w:pPr>
        <w:jc w:val="both"/>
        <w:rPr>
          <w:rFonts w:ascii="Arial" w:hAnsi="Arial" w:cs="Arial"/>
          <w:sz w:val="24"/>
          <w:szCs w:val="24"/>
        </w:rPr>
      </w:pPr>
    </w:p>
    <w:p w:rsidR="00D94DF3" w:rsidRPr="00EB101F" w:rsidRDefault="00D94DF3" w:rsidP="00EB101F">
      <w:pPr>
        <w:jc w:val="both"/>
        <w:rPr>
          <w:rFonts w:ascii="Arial" w:hAnsi="Arial" w:cs="Arial"/>
          <w:sz w:val="24"/>
          <w:szCs w:val="24"/>
        </w:rPr>
      </w:pPr>
    </w:p>
    <w:p w:rsidR="00D94DF3" w:rsidRPr="00EB101F" w:rsidRDefault="00D94DF3" w:rsidP="00EB101F">
      <w:pPr>
        <w:jc w:val="both"/>
        <w:rPr>
          <w:rFonts w:ascii="Arial" w:hAnsi="Arial" w:cs="Arial"/>
          <w:sz w:val="24"/>
          <w:szCs w:val="24"/>
        </w:rPr>
      </w:pPr>
    </w:p>
    <w:p w:rsidR="00D94DF3" w:rsidRPr="00EB101F" w:rsidRDefault="00D94DF3" w:rsidP="00EB101F">
      <w:pPr>
        <w:jc w:val="both"/>
        <w:rPr>
          <w:rFonts w:ascii="Arial" w:hAnsi="Arial" w:cs="Arial"/>
          <w:sz w:val="24"/>
          <w:szCs w:val="24"/>
        </w:rPr>
      </w:pPr>
    </w:p>
    <w:p w:rsidR="00D94DF3" w:rsidRPr="00EB101F" w:rsidRDefault="00D94DF3" w:rsidP="00EB101F">
      <w:pPr>
        <w:jc w:val="both"/>
        <w:rPr>
          <w:rFonts w:ascii="Arial" w:hAnsi="Arial" w:cs="Arial"/>
          <w:sz w:val="24"/>
          <w:szCs w:val="24"/>
        </w:rPr>
      </w:pPr>
    </w:p>
    <w:p w:rsidR="00D94DF3" w:rsidRPr="00EB101F" w:rsidRDefault="00D94DF3" w:rsidP="00EB101F">
      <w:pPr>
        <w:jc w:val="both"/>
        <w:rPr>
          <w:rFonts w:ascii="Arial" w:hAnsi="Arial" w:cs="Arial"/>
          <w:sz w:val="24"/>
          <w:szCs w:val="24"/>
        </w:rPr>
      </w:pPr>
    </w:p>
    <w:p w:rsidR="00D94DF3" w:rsidRPr="00EB101F" w:rsidRDefault="00D94DF3" w:rsidP="00EB101F">
      <w:pPr>
        <w:jc w:val="both"/>
        <w:rPr>
          <w:rFonts w:ascii="Arial" w:hAnsi="Arial" w:cs="Arial"/>
          <w:sz w:val="24"/>
          <w:szCs w:val="24"/>
        </w:rPr>
      </w:pPr>
    </w:p>
    <w:p w:rsidR="00D94DF3" w:rsidRPr="00EB101F" w:rsidRDefault="00D94DF3" w:rsidP="00EB101F">
      <w:pPr>
        <w:jc w:val="both"/>
        <w:rPr>
          <w:rFonts w:ascii="Arial" w:hAnsi="Arial" w:cs="Arial"/>
          <w:sz w:val="24"/>
          <w:szCs w:val="24"/>
        </w:rPr>
      </w:pPr>
    </w:p>
    <w:p w:rsidR="00D94DF3" w:rsidRPr="00EB101F" w:rsidRDefault="00D94DF3" w:rsidP="00EB101F">
      <w:pPr>
        <w:spacing w:line="276" w:lineRule="auto"/>
        <w:jc w:val="both"/>
        <w:rPr>
          <w:rFonts w:ascii="Arial" w:hAnsi="Arial" w:cs="Arial"/>
          <w:sz w:val="24"/>
          <w:szCs w:val="24"/>
        </w:rPr>
      </w:pPr>
      <w:r w:rsidRPr="00EB101F">
        <w:rPr>
          <w:rFonts w:ascii="Arial" w:hAnsi="Arial" w:cs="Arial"/>
          <w:sz w:val="24"/>
          <w:szCs w:val="24"/>
        </w:rPr>
        <w:t>Where a website has been developed for the sole purpose of the project, then the logo and description must be on the homepage of this website.</w:t>
      </w:r>
    </w:p>
    <w:p w:rsidR="00D94DF3" w:rsidRDefault="00D94DF3" w:rsidP="00EB101F">
      <w:pPr>
        <w:jc w:val="both"/>
        <w:rPr>
          <w:rFonts w:ascii="Arial" w:hAnsi="Arial" w:cs="Arial"/>
          <w:sz w:val="24"/>
          <w:szCs w:val="24"/>
        </w:rPr>
      </w:pPr>
    </w:p>
    <w:p w:rsidR="004556AD" w:rsidRPr="00EB101F" w:rsidRDefault="004556AD" w:rsidP="00EB101F">
      <w:pPr>
        <w:jc w:val="both"/>
        <w:rPr>
          <w:rFonts w:ascii="Arial" w:hAnsi="Arial" w:cs="Arial"/>
          <w:sz w:val="24"/>
          <w:szCs w:val="24"/>
        </w:rPr>
      </w:pPr>
    </w:p>
    <w:p w:rsidR="00295F20" w:rsidRPr="00EB101F" w:rsidRDefault="00D94DF3" w:rsidP="00EB101F">
      <w:pPr>
        <w:jc w:val="both"/>
        <w:rPr>
          <w:rFonts w:asciiTheme="majorHAnsi" w:eastAsiaTheme="majorEastAsia" w:hAnsiTheme="majorHAnsi" w:cstheme="majorBidi"/>
          <w:b/>
          <w:bCs/>
          <w:color w:val="244061" w:themeColor="accent1" w:themeShade="80"/>
          <w:sz w:val="28"/>
          <w:szCs w:val="28"/>
          <w:lang w:val="en-US"/>
        </w:rPr>
      </w:pPr>
      <w:r w:rsidRPr="00EB101F">
        <w:rPr>
          <w:rFonts w:asciiTheme="majorHAnsi" w:eastAsiaTheme="majorEastAsia" w:hAnsiTheme="majorHAnsi" w:cstheme="majorBidi"/>
          <w:b/>
          <w:bCs/>
          <w:color w:val="244061" w:themeColor="accent1" w:themeShade="80"/>
          <w:sz w:val="28"/>
          <w:szCs w:val="28"/>
          <w:lang w:val="en-US"/>
        </w:rPr>
        <w:t>PROJECT DESCRIPTION</w:t>
      </w:r>
    </w:p>
    <w:p w:rsidR="008F3EA3" w:rsidRPr="00EB101F" w:rsidRDefault="008F3EA3" w:rsidP="00EB101F">
      <w:pPr>
        <w:jc w:val="both"/>
        <w:rPr>
          <w:rFonts w:ascii="Arial" w:hAnsi="Arial" w:cs="Arial"/>
          <w:b/>
          <w:bCs/>
          <w:sz w:val="24"/>
          <w:szCs w:val="24"/>
          <w:u w:val="single"/>
          <w:lang w:val="en-US"/>
        </w:rPr>
      </w:pPr>
    </w:p>
    <w:p w:rsidR="00D94DF3" w:rsidRPr="00EB101F" w:rsidRDefault="00D94DF3" w:rsidP="00EB101F">
      <w:pPr>
        <w:spacing w:line="276" w:lineRule="auto"/>
        <w:jc w:val="both"/>
        <w:rPr>
          <w:rFonts w:ascii="Arial" w:hAnsi="Arial" w:cs="Arial"/>
          <w:sz w:val="24"/>
          <w:szCs w:val="24"/>
        </w:rPr>
      </w:pPr>
      <w:r w:rsidRPr="00EB101F">
        <w:rPr>
          <w:rFonts w:ascii="Arial" w:hAnsi="Arial" w:cs="Arial"/>
          <w:sz w:val="24"/>
          <w:szCs w:val="24"/>
        </w:rPr>
        <w:t>A paragraph must be displayed, which should provide a short description of the project, proportionate to the level of support, including its aims and results, and highlighting the financial support from the EU. The description should help the uninitiated reader to at least have an idea about the ultimate goal of the project.</w:t>
      </w:r>
    </w:p>
    <w:p w:rsidR="00D94DF3" w:rsidRPr="00EB101F" w:rsidRDefault="00D94DF3" w:rsidP="00EB101F">
      <w:pPr>
        <w:spacing w:line="276" w:lineRule="auto"/>
        <w:jc w:val="both"/>
        <w:rPr>
          <w:rFonts w:ascii="Arial" w:hAnsi="Arial" w:cs="Arial"/>
          <w:sz w:val="24"/>
          <w:szCs w:val="24"/>
        </w:rPr>
      </w:pPr>
    </w:p>
    <w:p w:rsidR="00D94DF3" w:rsidRPr="00EB101F" w:rsidRDefault="00D94DF3" w:rsidP="00EB101F">
      <w:pPr>
        <w:spacing w:line="276" w:lineRule="auto"/>
        <w:jc w:val="both"/>
        <w:rPr>
          <w:rFonts w:ascii="Arial" w:hAnsi="Arial" w:cs="Arial"/>
          <w:sz w:val="24"/>
          <w:szCs w:val="24"/>
        </w:rPr>
      </w:pPr>
      <w:r w:rsidRPr="00EB101F">
        <w:rPr>
          <w:rFonts w:ascii="Arial" w:hAnsi="Arial" w:cs="Arial"/>
          <w:sz w:val="24"/>
          <w:szCs w:val="24"/>
        </w:rPr>
        <w:t xml:space="preserve">The paragraph in recognition of the ERDF support should be placed where it is easily accessible on the beneficiary’s website, for example home page, individual project page, news section etc. of the website. </w:t>
      </w:r>
    </w:p>
    <w:p w:rsidR="00D94DF3" w:rsidRPr="00EB101F" w:rsidRDefault="00D94DF3" w:rsidP="00EB101F">
      <w:pPr>
        <w:jc w:val="both"/>
        <w:rPr>
          <w:rFonts w:ascii="Arial" w:hAnsi="Arial" w:cs="Arial"/>
          <w:sz w:val="24"/>
          <w:szCs w:val="24"/>
        </w:rPr>
      </w:pPr>
    </w:p>
    <w:p w:rsidR="00D94DF3" w:rsidRPr="00EB101F" w:rsidRDefault="00D94DF3" w:rsidP="00EB101F">
      <w:pPr>
        <w:jc w:val="both"/>
        <w:rPr>
          <w:rFonts w:asciiTheme="majorHAnsi" w:eastAsiaTheme="majorEastAsia" w:hAnsiTheme="majorHAnsi" w:cstheme="majorBidi"/>
          <w:b/>
          <w:bCs/>
          <w:color w:val="244061" w:themeColor="accent1" w:themeShade="80"/>
          <w:sz w:val="28"/>
          <w:szCs w:val="28"/>
          <w:lang w:val="en-US"/>
        </w:rPr>
      </w:pPr>
      <w:r w:rsidRPr="00EB101F">
        <w:rPr>
          <w:rFonts w:asciiTheme="majorHAnsi" w:eastAsiaTheme="majorEastAsia" w:hAnsiTheme="majorHAnsi" w:cstheme="majorBidi"/>
          <w:b/>
          <w:bCs/>
          <w:color w:val="244061" w:themeColor="accent1" w:themeShade="80"/>
          <w:sz w:val="28"/>
          <w:szCs w:val="28"/>
          <w:lang w:val="en-US"/>
        </w:rPr>
        <w:t>INVEST NI EVIDENCE/VERIFICATION</w:t>
      </w:r>
    </w:p>
    <w:p w:rsidR="008F3EA3" w:rsidRPr="00EB101F" w:rsidRDefault="008F3EA3" w:rsidP="00EB101F">
      <w:pPr>
        <w:jc w:val="both"/>
        <w:rPr>
          <w:rFonts w:ascii="Arial" w:hAnsi="Arial" w:cs="Arial"/>
          <w:b/>
          <w:sz w:val="24"/>
          <w:szCs w:val="24"/>
          <w:u w:val="single"/>
          <w:lang w:val="en-US"/>
        </w:rPr>
      </w:pPr>
    </w:p>
    <w:p w:rsidR="00D94DF3" w:rsidRDefault="00D94DF3" w:rsidP="00EB101F">
      <w:pPr>
        <w:spacing w:line="276" w:lineRule="auto"/>
        <w:jc w:val="both"/>
        <w:rPr>
          <w:rFonts w:ascii="Arial" w:hAnsi="Arial" w:cs="Arial"/>
          <w:sz w:val="24"/>
          <w:szCs w:val="24"/>
          <w:lang w:val="en-US"/>
        </w:rPr>
      </w:pPr>
      <w:r w:rsidRPr="00EB101F">
        <w:rPr>
          <w:rFonts w:ascii="Arial" w:hAnsi="Arial" w:cs="Arial"/>
          <w:sz w:val="24"/>
          <w:szCs w:val="24"/>
          <w:lang w:val="en-US"/>
        </w:rPr>
        <w:t xml:space="preserve">Invest NI will retain evidence on file (using a snapshot of the website) that the logo and description are present prior to making the first claim payment). </w:t>
      </w:r>
    </w:p>
    <w:p w:rsidR="00D308DA" w:rsidRPr="00EB101F" w:rsidRDefault="00D308DA" w:rsidP="00EB101F">
      <w:pPr>
        <w:spacing w:line="276" w:lineRule="auto"/>
        <w:jc w:val="both"/>
        <w:rPr>
          <w:rFonts w:ascii="Arial" w:hAnsi="Arial" w:cs="Arial"/>
          <w:sz w:val="24"/>
          <w:szCs w:val="24"/>
          <w:lang w:val="en-US"/>
        </w:rPr>
      </w:pPr>
    </w:p>
    <w:p w:rsidR="00626EE6" w:rsidRPr="00EB101F" w:rsidRDefault="00D94DF3" w:rsidP="00EB101F">
      <w:pPr>
        <w:spacing w:line="276" w:lineRule="auto"/>
        <w:jc w:val="both"/>
        <w:rPr>
          <w:rFonts w:ascii="Arial" w:hAnsi="Arial" w:cs="Arial"/>
          <w:sz w:val="24"/>
          <w:szCs w:val="24"/>
          <w:lang w:val="en-US"/>
        </w:rPr>
      </w:pPr>
      <w:r w:rsidRPr="00EB101F">
        <w:rPr>
          <w:rFonts w:ascii="Arial" w:hAnsi="Arial" w:cs="Arial"/>
          <w:sz w:val="24"/>
          <w:szCs w:val="24"/>
          <w:lang w:val="en-US"/>
        </w:rPr>
        <w:t>Prior to making the final grant payment, Invest NI will again retain evidence on file (using a snapshot of the website) that the logo and description are present.</w:t>
      </w:r>
    </w:p>
    <w:p w:rsidR="00EB101F" w:rsidRPr="00EB101F" w:rsidRDefault="00EB101F">
      <w:pPr>
        <w:jc w:val="both"/>
        <w:rPr>
          <w:rFonts w:ascii="Arial" w:hAnsi="Arial" w:cs="Arial"/>
          <w:sz w:val="24"/>
          <w:szCs w:val="24"/>
          <w:lang w:val="en-US"/>
        </w:rPr>
      </w:pPr>
    </w:p>
    <w:sectPr w:rsidR="00EB101F" w:rsidRPr="00EB101F" w:rsidSect="000751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6A" w:rsidRDefault="00D8296A" w:rsidP="000403DD">
      <w:r>
        <w:separator/>
      </w:r>
    </w:p>
  </w:endnote>
  <w:endnote w:type="continuationSeparator" w:id="0">
    <w:p w:rsidR="00D8296A" w:rsidRDefault="00D8296A" w:rsidP="0004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6A" w:rsidRDefault="00D8296A" w:rsidP="000403DD">
      <w:r>
        <w:separator/>
      </w:r>
    </w:p>
  </w:footnote>
  <w:footnote w:type="continuationSeparator" w:id="0">
    <w:p w:rsidR="00D8296A" w:rsidRDefault="00D8296A" w:rsidP="0004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DD" w:rsidRDefault="000403DD">
    <w:pPr>
      <w:pStyle w:val="Header"/>
    </w:pPr>
    <w:r>
      <w:t>Version 1 (May 2017)</w:t>
    </w:r>
  </w:p>
  <w:p w:rsidR="000403DD" w:rsidRDefault="00040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5752D"/>
    <w:multiLevelType w:val="hybridMultilevel"/>
    <w:tmpl w:val="120CD59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79EB7C29"/>
    <w:multiLevelType w:val="hybridMultilevel"/>
    <w:tmpl w:val="EB68904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BA37259"/>
    <w:multiLevelType w:val="hybridMultilevel"/>
    <w:tmpl w:val="3EF2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6EE6"/>
    <w:rsid w:val="00034E66"/>
    <w:rsid w:val="000403DD"/>
    <w:rsid w:val="0006366B"/>
    <w:rsid w:val="00072F57"/>
    <w:rsid w:val="000751F9"/>
    <w:rsid w:val="000A6E99"/>
    <w:rsid w:val="000E7BEE"/>
    <w:rsid w:val="00116814"/>
    <w:rsid w:val="001351DC"/>
    <w:rsid w:val="00152D02"/>
    <w:rsid w:val="00197B21"/>
    <w:rsid w:val="001B0F80"/>
    <w:rsid w:val="001E352B"/>
    <w:rsid w:val="00224CD9"/>
    <w:rsid w:val="002761EB"/>
    <w:rsid w:val="00295F20"/>
    <w:rsid w:val="003A3F13"/>
    <w:rsid w:val="003B0856"/>
    <w:rsid w:val="004431C5"/>
    <w:rsid w:val="004556AD"/>
    <w:rsid w:val="00604744"/>
    <w:rsid w:val="00626EE6"/>
    <w:rsid w:val="00642315"/>
    <w:rsid w:val="0065262F"/>
    <w:rsid w:val="00661568"/>
    <w:rsid w:val="00671E98"/>
    <w:rsid w:val="006B0511"/>
    <w:rsid w:val="00740818"/>
    <w:rsid w:val="007E75DC"/>
    <w:rsid w:val="008058DD"/>
    <w:rsid w:val="00823ECD"/>
    <w:rsid w:val="008E79ED"/>
    <w:rsid w:val="008F3EA3"/>
    <w:rsid w:val="00960AB5"/>
    <w:rsid w:val="009A37D2"/>
    <w:rsid w:val="009C39A2"/>
    <w:rsid w:val="009C67D6"/>
    <w:rsid w:val="00A43017"/>
    <w:rsid w:val="00A8435F"/>
    <w:rsid w:val="00A96CBE"/>
    <w:rsid w:val="00B40EF8"/>
    <w:rsid w:val="00B63991"/>
    <w:rsid w:val="00B97E51"/>
    <w:rsid w:val="00D14830"/>
    <w:rsid w:val="00D308DA"/>
    <w:rsid w:val="00D47CDC"/>
    <w:rsid w:val="00D53E3B"/>
    <w:rsid w:val="00D8296A"/>
    <w:rsid w:val="00D87D6F"/>
    <w:rsid w:val="00D94DF3"/>
    <w:rsid w:val="00E27D99"/>
    <w:rsid w:val="00EA602A"/>
    <w:rsid w:val="00EB101F"/>
    <w:rsid w:val="00EB7F99"/>
    <w:rsid w:val="00ED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3EB3"/>
  <w15:docId w15:val="{1F780B1D-9146-4ADE-8305-1AB2260D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EE6"/>
    <w:pPr>
      <w:spacing w:after="0" w:line="240" w:lineRule="auto"/>
    </w:pPr>
    <w:rPr>
      <w:rFonts w:ascii="Calibri" w:hAnsi="Calibri" w:cs="Times New Roman"/>
      <w:sz w:val="20"/>
      <w:szCs w:val="20"/>
      <w:lang w:eastAsia="en-GB"/>
    </w:rPr>
  </w:style>
  <w:style w:type="paragraph" w:styleId="Heading1">
    <w:name w:val="heading 1"/>
    <w:basedOn w:val="Normal"/>
    <w:next w:val="Normal"/>
    <w:link w:val="Heading1Char"/>
    <w:uiPriority w:val="9"/>
    <w:qFormat/>
    <w:rsid w:val="00EB10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EE6"/>
    <w:pPr>
      <w:ind w:left="720"/>
    </w:pPr>
  </w:style>
  <w:style w:type="paragraph" w:styleId="BalloonText">
    <w:name w:val="Balloon Text"/>
    <w:basedOn w:val="Normal"/>
    <w:link w:val="BalloonTextChar"/>
    <w:uiPriority w:val="99"/>
    <w:semiHidden/>
    <w:unhideWhenUsed/>
    <w:rsid w:val="008E79ED"/>
    <w:rPr>
      <w:rFonts w:ascii="Tahoma" w:hAnsi="Tahoma" w:cs="Tahoma"/>
      <w:sz w:val="16"/>
      <w:szCs w:val="16"/>
    </w:rPr>
  </w:style>
  <w:style w:type="character" w:customStyle="1" w:styleId="BalloonTextChar">
    <w:name w:val="Balloon Text Char"/>
    <w:basedOn w:val="DefaultParagraphFont"/>
    <w:link w:val="BalloonText"/>
    <w:uiPriority w:val="99"/>
    <w:semiHidden/>
    <w:rsid w:val="008E79ED"/>
    <w:rPr>
      <w:rFonts w:ascii="Tahoma" w:hAnsi="Tahoma" w:cs="Tahoma"/>
      <w:sz w:val="16"/>
      <w:szCs w:val="16"/>
      <w:lang w:eastAsia="en-GB"/>
    </w:rPr>
  </w:style>
  <w:style w:type="paragraph" w:customStyle="1" w:styleId="Default">
    <w:name w:val="Default"/>
    <w:rsid w:val="00A96CB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03DD"/>
    <w:pPr>
      <w:tabs>
        <w:tab w:val="center" w:pos="4513"/>
        <w:tab w:val="right" w:pos="9026"/>
      </w:tabs>
    </w:pPr>
  </w:style>
  <w:style w:type="character" w:customStyle="1" w:styleId="HeaderChar">
    <w:name w:val="Header Char"/>
    <w:basedOn w:val="DefaultParagraphFont"/>
    <w:link w:val="Header"/>
    <w:uiPriority w:val="99"/>
    <w:rsid w:val="000403DD"/>
    <w:rPr>
      <w:rFonts w:ascii="Calibri" w:hAnsi="Calibri" w:cs="Times New Roman"/>
      <w:sz w:val="20"/>
      <w:szCs w:val="20"/>
      <w:lang w:eastAsia="en-GB"/>
    </w:rPr>
  </w:style>
  <w:style w:type="paragraph" w:styleId="Footer">
    <w:name w:val="footer"/>
    <w:basedOn w:val="Normal"/>
    <w:link w:val="FooterChar"/>
    <w:uiPriority w:val="99"/>
    <w:semiHidden/>
    <w:unhideWhenUsed/>
    <w:rsid w:val="000403DD"/>
    <w:pPr>
      <w:tabs>
        <w:tab w:val="center" w:pos="4513"/>
        <w:tab w:val="right" w:pos="9026"/>
      </w:tabs>
    </w:pPr>
  </w:style>
  <w:style w:type="character" w:customStyle="1" w:styleId="FooterChar">
    <w:name w:val="Footer Char"/>
    <w:basedOn w:val="DefaultParagraphFont"/>
    <w:link w:val="Footer"/>
    <w:uiPriority w:val="99"/>
    <w:semiHidden/>
    <w:rsid w:val="000403DD"/>
    <w:rPr>
      <w:rFonts w:ascii="Calibri" w:hAnsi="Calibri" w:cs="Times New Roman"/>
      <w:sz w:val="20"/>
      <w:szCs w:val="20"/>
      <w:lang w:eastAsia="en-GB"/>
    </w:rPr>
  </w:style>
  <w:style w:type="paragraph" w:styleId="Title">
    <w:name w:val="Title"/>
    <w:basedOn w:val="Normal"/>
    <w:next w:val="Normal"/>
    <w:link w:val="TitleChar"/>
    <w:uiPriority w:val="10"/>
    <w:qFormat/>
    <w:rsid w:val="00EB10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101F"/>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EB101F"/>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55118">
      <w:bodyDiv w:val="1"/>
      <w:marLeft w:val="0"/>
      <w:marRight w:val="0"/>
      <w:marTop w:val="0"/>
      <w:marBottom w:val="0"/>
      <w:divBdr>
        <w:top w:val="none" w:sz="0" w:space="0" w:color="auto"/>
        <w:left w:val="none" w:sz="0" w:space="0" w:color="auto"/>
        <w:bottom w:val="none" w:sz="0" w:space="0" w:color="auto"/>
        <w:right w:val="none" w:sz="0" w:space="0" w:color="auto"/>
      </w:divBdr>
    </w:div>
    <w:div w:id="940139529">
      <w:bodyDiv w:val="1"/>
      <w:marLeft w:val="0"/>
      <w:marRight w:val="0"/>
      <w:marTop w:val="0"/>
      <w:marBottom w:val="0"/>
      <w:divBdr>
        <w:top w:val="none" w:sz="0" w:space="0" w:color="auto"/>
        <w:left w:val="none" w:sz="0" w:space="0" w:color="auto"/>
        <w:bottom w:val="none" w:sz="0" w:space="0" w:color="auto"/>
        <w:right w:val="none" w:sz="0" w:space="0" w:color="auto"/>
      </w:divBdr>
    </w:div>
    <w:div w:id="21467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Stevenson</dc:creator>
  <cp:lastModifiedBy>Berni Mooney</cp:lastModifiedBy>
  <cp:revision>2</cp:revision>
  <cp:lastPrinted>2017-01-26T15:22:00Z</cp:lastPrinted>
  <dcterms:created xsi:type="dcterms:W3CDTF">2017-06-08T13:22:00Z</dcterms:created>
  <dcterms:modified xsi:type="dcterms:W3CDTF">2017-06-08T13:22:00Z</dcterms:modified>
</cp:coreProperties>
</file>